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2D" w:rsidRPr="0016444C" w:rsidRDefault="00E16D2D" w:rsidP="001644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sk-SK"/>
        </w:rPr>
        <w:t>Dobrý deň,</w:t>
      </w: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touto cestou Vás chceme požiadať o vypracovanie cenovej ponuky na zákazku súvisiacu s uzatvorením rámcovej dohody o poskytovaní služieb týkajúcich sa </w:t>
      </w:r>
      <w:r w:rsidR="00EB7CF5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servisu a správy výpočtovej techniky, komunikačnej, telekomunikačnej a bezpečnostnej techniky a konzultácií pri výbere techniky</w:t>
      </w: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a poradenskej činnosti pre Spojenú školu v Ivanke pri Dunaji, SNP 30, 900 28. </w:t>
      </w: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Predmetom zmluvy by boli najmä tieto úkony: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technická podpora formou telefónu, SMS a e-mailu, prípadne </w:t>
      </w: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ticketovacieho</w:t>
      </w:r>
      <w:proofErr w:type="spellEnd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systému pre prípad technického výpadku s odozvou do 48 hodín a začatím prác na odstránení technického výpadku do 72 hodín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dohľad nad chodom internej dátovej siete, správa </w:t>
      </w: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routrov</w:t>
      </w:r>
      <w:proofErr w:type="spellEnd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, switchov, AP, </w:t>
      </w: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metalickej</w:t>
      </w:r>
      <w:proofErr w:type="spellEnd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a optickej siete, nahlasovanie výpadkov dodávateľom dátových a telekomunikačných služieb a následná komunikácia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dohľad nad chodom hardvéru ako sú servery, počítače, </w:t>
      </w: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smartfóny</w:t>
      </w:r>
      <w:proofErr w:type="spellEnd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, kamerový systém, telefónne systémy a periférne zariadenia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kontrola funkčnosti a inštalácia aktualizácií pre operačné systémy, používaný softvér a </w:t>
      </w: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firmware</w:t>
      </w:r>
      <w:proofErr w:type="spellEnd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/bios pre hardvér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servis vzdialenou správou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servis fyzický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profylaktika PC a zariadení siete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zálohovanie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Inštalácia hardware a software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inštalácia dátových rozvodov a sietí a ich údržba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proofErr w:type="spellStart"/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hotline</w:t>
      </w:r>
      <w:proofErr w:type="spellEnd"/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konzultácie a poradenstvo pri výbere a dodávke nového softvéru a hardvéru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komunikácia s IT oddeleniami ďalších dodávateľov a partnerov ako napríklad Microsoft, BSK a podobne.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správa licencií</w:t>
      </w:r>
    </w:p>
    <w:p w:rsidR="00EB7CF5" w:rsidRPr="0016444C" w:rsidRDefault="00EB7CF5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evidencia hardware a</w:t>
      </w: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 </w:t>
      </w: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software</w:t>
      </w:r>
    </w:p>
    <w:p w:rsidR="00E16D2D" w:rsidRPr="0016444C" w:rsidRDefault="00E16D2D" w:rsidP="001644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iné činnosti podľa požiadaviek obstarávateľa</w:t>
      </w: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E16D2D" w:rsidRPr="0016444C" w:rsidRDefault="00E16D2D" w:rsidP="001644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444C">
        <w:rPr>
          <w:rFonts w:ascii="Times New Roman" w:hAnsi="Times New Roman"/>
          <w:sz w:val="24"/>
          <w:szCs w:val="24"/>
        </w:rPr>
        <w:t>Predpokladaná maximálna hodnota zákazky na poskytnutie služieb počas platnosti rámcovej dohody je stanovená vo výške 69</w:t>
      </w:r>
      <w:r w:rsidR="00133B7E">
        <w:rPr>
          <w:rFonts w:ascii="Times New Roman" w:hAnsi="Times New Roman"/>
          <w:sz w:val="24"/>
          <w:szCs w:val="24"/>
        </w:rPr>
        <w:t>.</w:t>
      </w:r>
      <w:r w:rsidRPr="0016444C">
        <w:rPr>
          <w:rFonts w:ascii="Times New Roman" w:hAnsi="Times New Roman"/>
          <w:sz w:val="24"/>
          <w:szCs w:val="24"/>
        </w:rPr>
        <w:t>000,- Eur bez D</w:t>
      </w:r>
      <w:r w:rsidR="00EB7CF5" w:rsidRPr="0016444C">
        <w:rPr>
          <w:rFonts w:ascii="Times New Roman" w:hAnsi="Times New Roman"/>
          <w:sz w:val="24"/>
          <w:szCs w:val="24"/>
        </w:rPr>
        <w:t>PH</w:t>
      </w:r>
      <w:r w:rsidRPr="0016444C">
        <w:rPr>
          <w:rFonts w:ascii="Times New Roman" w:hAnsi="Times New Roman"/>
          <w:sz w:val="24"/>
          <w:szCs w:val="24"/>
        </w:rPr>
        <w:t>.</w:t>
      </w:r>
    </w:p>
    <w:p w:rsidR="00E16D2D" w:rsidRDefault="00E16D2D" w:rsidP="001644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444C">
        <w:rPr>
          <w:rFonts w:ascii="Times New Roman" w:hAnsi="Times New Roman"/>
          <w:sz w:val="24"/>
          <w:szCs w:val="24"/>
        </w:rPr>
        <w:t xml:space="preserve">Rámcová dohoda na poskytnutie služieb sa uzatvorí na určitý čas rovnaký alebo kratší ako 48 mesiacov. </w:t>
      </w:r>
    </w:p>
    <w:p w:rsidR="00133B7E" w:rsidRPr="0016444C" w:rsidRDefault="00133B7E" w:rsidP="001644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D2D" w:rsidRPr="0016444C" w:rsidRDefault="00E16D2D" w:rsidP="001644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444C">
        <w:rPr>
          <w:rFonts w:ascii="Times New Roman" w:hAnsi="Times New Roman"/>
          <w:sz w:val="24"/>
          <w:szCs w:val="24"/>
        </w:rPr>
        <w:t>Predmetom cenovej ponuky uchádzača je: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13"/>
        <w:gridCol w:w="3014"/>
      </w:tblGrid>
      <w:tr w:rsidR="0016444C" w:rsidTr="00D7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Služba/Úkon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Cena bez DPH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Cena s DPH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Servisné práce na počítačoch a štandardných periférnych zariadeniach (tlačiarne, kopírky, myšky, klávesnice, monitory...)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Servisné práce na špecifických periférnych zariadeniach (dataprojektory, interaktívne tabule, dochádzkové systémy)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Servisné práce na počítačovej sieti (</w:t>
            </w:r>
            <w:proofErr w:type="spellStart"/>
            <w:r>
              <w:rPr>
                <w:lang w:eastAsia="en-US"/>
              </w:rPr>
              <w:t>Switche</w:t>
            </w:r>
            <w:proofErr w:type="spellEnd"/>
            <w:r>
              <w:rPr>
                <w:lang w:eastAsia="en-US"/>
              </w:rPr>
              <w:t>, Routery, AP, kabeláže....)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Servisné práce na serveroch, NAS, LUN a pod.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Doprava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Za každý individuálny výjazd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Za každý individuálny výjazd</w:t>
            </w:r>
          </w:p>
        </w:tc>
      </w:tr>
      <w:tr w:rsidR="0016444C" w:rsidTr="00D74CA4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rPr>
                <w:lang w:eastAsia="en-US"/>
              </w:rPr>
            </w:pPr>
            <w:r>
              <w:rPr>
                <w:lang w:eastAsia="en-US"/>
              </w:rPr>
              <w:t>Poradenstvo pri výbere HW/SW, dodávateľa, administratívna činnosť a ďalšie činnosti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XX€/hod</w:t>
            </w:r>
          </w:p>
          <w:p w:rsidR="0016444C" w:rsidRDefault="0016444C" w:rsidP="00D74CA4">
            <w:pPr>
              <w:pStyle w:val="Normlnywebov"/>
              <w:spacing w:after="17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Hodinová tarifikácia</w:t>
            </w:r>
          </w:p>
        </w:tc>
      </w:tr>
    </w:tbl>
    <w:p w:rsidR="0016444C" w:rsidRPr="0016444C" w:rsidRDefault="0016444C" w:rsidP="001644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6D2D" w:rsidRPr="0016444C" w:rsidRDefault="00E16D2D" w:rsidP="0016444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6444C">
        <w:rPr>
          <w:rFonts w:ascii="Times New Roman" w:hAnsi="Times New Roman"/>
          <w:sz w:val="24"/>
          <w:szCs w:val="24"/>
        </w:rPr>
        <w:t xml:space="preserve">Kritériom na hodnotenie ponúk bude cena – najnižšia cena v EUR </w:t>
      </w:r>
      <w:r w:rsidR="00133B7E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16444C">
        <w:rPr>
          <w:rFonts w:ascii="Times New Roman" w:hAnsi="Times New Roman"/>
          <w:sz w:val="24"/>
          <w:szCs w:val="24"/>
        </w:rPr>
        <w:t xml:space="preserve"> DPH.</w:t>
      </w: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Cenovú ponuku požadujeme predložiť do </w:t>
      </w:r>
      <w:r w:rsidR="00301A9D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1</w:t>
      </w:r>
      <w:r w:rsid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8</w:t>
      </w:r>
      <w:r w:rsidR="00301A9D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.0</w:t>
      </w:r>
      <w:r w:rsid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3</w:t>
      </w:r>
      <w:r w:rsidR="00301A9D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.20</w:t>
      </w:r>
      <w:r w:rsid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22</w:t>
      </w:r>
      <w:r w:rsidR="00301A9D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, do 1</w:t>
      </w:r>
      <w:r w:rsid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2</w:t>
      </w:r>
      <w:r w:rsidR="00301A9D"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.00 hod. </w:t>
      </w: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elektronicky na mailovú adresu: </w:t>
      </w:r>
      <w:hyperlink r:id="rId5" w:history="1">
        <w:r w:rsidRPr="0016444C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Juraj.Mudroch@ssivanka.sk</w:t>
        </w:r>
      </w:hyperlink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</w:t>
      </w:r>
    </w:p>
    <w:p w:rsidR="00E16D2D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411BCF" w:rsidRPr="0016444C" w:rsidRDefault="00E16D2D" w:rsidP="001644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444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Výsledok z prieskumu trhu alebo predloženej cenovej ponuky nezakladá povinnosť verejnému obstarávateľovi uzatvoriť zmluvu alebo uplatniť objednávku u uchádzača, ktorý predložil najlepšiu cenovú ponuku.</w:t>
      </w:r>
    </w:p>
    <w:sectPr w:rsidR="00411BCF" w:rsidRPr="0016444C" w:rsidSect="00E16D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A6E"/>
    <w:multiLevelType w:val="hybridMultilevel"/>
    <w:tmpl w:val="94F27DD0"/>
    <w:lvl w:ilvl="0" w:tplc="53346C9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D"/>
    <w:rsid w:val="00133B7E"/>
    <w:rsid w:val="0016444C"/>
    <w:rsid w:val="002F2935"/>
    <w:rsid w:val="00301A9D"/>
    <w:rsid w:val="00411BCF"/>
    <w:rsid w:val="009A5EF0"/>
    <w:rsid w:val="00E16D2D"/>
    <w:rsid w:val="00EB7CF5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A1E"/>
  <w15:chartTrackingRefBased/>
  <w15:docId w15:val="{9BD2FB7E-1512-4EE5-9E2E-9598E7F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D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16D2D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444C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aj.Mudroch@ssiva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2022-03-11T07:40:00Z</dcterms:created>
  <dcterms:modified xsi:type="dcterms:W3CDTF">2022-03-11T07:40:00Z</dcterms:modified>
</cp:coreProperties>
</file>